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EE" w:rsidRPr="00626D9B" w:rsidRDefault="009A7AEE" w:rsidP="00626D9B">
      <w:pPr>
        <w:widowControl/>
        <w:jc w:val="center"/>
        <w:rPr>
          <w:rFonts w:ascii="宋体" w:cs="Times New Roman"/>
          <w:b/>
          <w:bCs/>
          <w:kern w:val="0"/>
          <w:sz w:val="24"/>
          <w:szCs w:val="24"/>
        </w:rPr>
      </w:pPr>
      <w:r w:rsidRPr="00626D9B">
        <w:rPr>
          <w:rFonts w:ascii="宋体" w:hAnsi="宋体" w:cs="宋体" w:hint="eastAsia"/>
          <w:b/>
          <w:bCs/>
          <w:kern w:val="0"/>
          <w:sz w:val="24"/>
          <w:szCs w:val="24"/>
        </w:rPr>
        <w:t>禁寄物品指导目录及处理办法</w:t>
      </w:r>
    </w:p>
    <w:p w:rsidR="009A7AEE" w:rsidRPr="00626D9B" w:rsidRDefault="009A7AEE" w:rsidP="00626D9B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626D9B">
        <w:rPr>
          <w:rFonts w:ascii="宋体" w:hAnsi="宋体" w:cs="宋体" w:hint="eastAsia"/>
          <w:b/>
          <w:bCs/>
          <w:color w:val="333333"/>
          <w:kern w:val="0"/>
        </w:rPr>
        <w:t>一、禁寄物品是指国家法律、法规禁止寄递的物品，主要包括：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（一）各类武器、弹药。如枪支、子弹、炮弹、手榴弹、地雷、炸弹等。</w:t>
      </w:r>
      <w:r w:rsidRPr="00626D9B">
        <w:rPr>
          <w:rFonts w:ascii="宋体" w:cs="Times New Roman"/>
          <w:color w:val="333333"/>
          <w:kern w:val="0"/>
        </w:rPr>
        <w:t> 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（二）各类易爆炸性物品。如雷管、炸药、火药、鞭炮等。</w:t>
      </w:r>
      <w:r w:rsidRPr="00626D9B">
        <w:rPr>
          <w:rFonts w:ascii="宋体" w:cs="Times New Roman"/>
          <w:color w:val="333333"/>
          <w:kern w:val="0"/>
        </w:rPr>
        <w:t> 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（三）各类易燃烧性物品，包括液体、气体和固体。如汽油、煤油、桐油、酒精、生漆、柴油、气雾剂、气体打火机、瓦斯气瓶、磷、硫磺、火柴等。</w:t>
      </w:r>
      <w:r w:rsidRPr="00626D9B">
        <w:rPr>
          <w:rFonts w:ascii="宋体" w:cs="Times New Roman"/>
          <w:color w:val="333333"/>
          <w:kern w:val="0"/>
        </w:rPr>
        <w:t> 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（四）各类易腐蚀性物品。如火硫酸、盐酸、硝酸、有机溶剂、农药、双氧水、危险化学品等。</w:t>
      </w:r>
      <w:r w:rsidRPr="00626D9B">
        <w:rPr>
          <w:rFonts w:ascii="宋体" w:cs="Times New Roman"/>
          <w:color w:val="333333"/>
          <w:kern w:val="0"/>
        </w:rPr>
        <w:t> 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（五）各类放射性元素及容器。如铀、钴、镭、钚等。</w:t>
      </w:r>
      <w:r w:rsidRPr="00626D9B">
        <w:rPr>
          <w:rFonts w:ascii="宋体" w:cs="Times New Roman"/>
          <w:color w:val="333333"/>
          <w:kern w:val="0"/>
        </w:rPr>
        <w:t> 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（六）各类烈性毒药。如铊、氰化物、砒霜等。</w:t>
      </w:r>
      <w:r w:rsidRPr="00626D9B">
        <w:rPr>
          <w:rFonts w:ascii="宋体" w:cs="Times New Roman"/>
          <w:color w:val="333333"/>
          <w:kern w:val="0"/>
        </w:rPr>
        <w:t> 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（七）各类麻醉药物。如鸦片（包括罂粟壳、花、苞、叶）、吗啡、可卡因、海洛因、大麻、冰毒、麻黄素及其它制品等。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（八）各类生化制品和传染性物品。如炭疽、危险性病菌、医药用废弃物等。</w:t>
      </w:r>
      <w:r w:rsidRPr="00626D9B">
        <w:rPr>
          <w:rFonts w:ascii="宋体" w:cs="Times New Roman"/>
          <w:color w:val="333333"/>
          <w:kern w:val="0"/>
        </w:rPr>
        <w:t> 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（九）各种危害国家安全和社会政治稳定以及淫秽的出版物、宣传品、印刷品等。</w:t>
      </w:r>
      <w:r w:rsidRPr="00626D9B">
        <w:rPr>
          <w:rFonts w:ascii="宋体" w:cs="Times New Roman"/>
          <w:color w:val="333333"/>
          <w:kern w:val="0"/>
        </w:rPr>
        <w:t> </w:t>
      </w:r>
    </w:p>
    <w:p w:rsidR="009A7AEE" w:rsidRPr="00626D9B" w:rsidRDefault="009A7AEE" w:rsidP="00626D9B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（十）各种妨害公共卫生的物品。如尸骨、动物器官、肢体、未经硝制的兽皮、未经药制的兽骨等。</w:t>
      </w:r>
      <w:r w:rsidRPr="00626D9B">
        <w:rPr>
          <w:rFonts w:ascii="宋体" w:cs="Times New Roman"/>
          <w:color w:val="333333"/>
          <w:kern w:val="0"/>
        </w:rPr>
        <w:t> 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（十一）国家法律、法规、行政规章明令禁止流通、寄递或进出境的物品，如国家秘密文件和资料、国家货币及伪造的货币和有价证券、仿真武器、管制刀具、珍贵文物、濒危野生动物及其制品等。</w:t>
      </w:r>
      <w:r w:rsidRPr="00626D9B">
        <w:rPr>
          <w:rFonts w:ascii="宋体" w:cs="Times New Roman"/>
          <w:color w:val="333333"/>
          <w:kern w:val="0"/>
        </w:rPr>
        <w:t> 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（十二）包装不妥，可能危害人身安全、污染或者损毁其他寄递件、设备的物品等。</w:t>
      </w:r>
      <w:r w:rsidRPr="00626D9B">
        <w:rPr>
          <w:rFonts w:ascii="宋体" w:cs="Times New Roman"/>
          <w:color w:val="333333"/>
          <w:kern w:val="0"/>
        </w:rPr>
        <w:t> 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（十三）各寄达国（地区）禁止寄递进口的物品等。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（十四）其他禁止寄递的物品。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hAnsi="宋体" w:cs="宋体" w:hint="eastAsia"/>
          <w:b/>
          <w:bCs/>
          <w:color w:val="333333"/>
          <w:kern w:val="0"/>
        </w:rPr>
        <w:t>二、寄递服务企业对禁寄物品处理办法：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（一）企业发现各类武器、弹药等物品，应立即通知公安部门处理，疏散人员，维护现场。同时通报国家安全机关。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（二）企业发现各类放射性物品、生化制品、麻醉药物、传染性物品和烈性毒药，应立即通知防化及公安部门按应急预案处理。同时通报国家安全机关。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三）企业发现各类易燃易爆等危险物品，收寄环节发现的，不予收寄；经转环节发现的，应停止转发；投递环节发现的，不予投递。对危险品要隔离存放。对其中易发生危害的危险品，应通知公安部门，同时通报国家安全机关，采取措施进行销毁。需要消除污染的，应报请卫生防疫部门处理。其他危险品，可通知寄件人限期领回。对内件中其他非危险品，应当整理重封，随附证明发寄或通知收件人到投递环节领取。</w:t>
      </w:r>
    </w:p>
    <w:p w:rsidR="009A7AEE" w:rsidRPr="00626D9B" w:rsidRDefault="009A7AEE" w:rsidP="00626D9B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626D9B">
        <w:rPr>
          <w:rFonts w:ascii="宋体" w:cs="Times New Roman"/>
          <w:color w:val="333333"/>
          <w:kern w:val="0"/>
        </w:rPr>
        <w:t>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（四）企业发现各种危害国家安全和社会政治稳定以及淫秽的出版物、宣传品、印刷品，应及时通知公安、国家安全和新闻出版部门处理。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（五）企业发现妨害公共卫生的物品和容易腐烂的物品，应视情况通知寄件人限期领回，无法通知寄件人领回的可就地销毁。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（六）企业对包装不妥，可能危害人身安全，污染或损毁其他寄递物品和设备的，收寄环节发现后，应通知寄件人限期领回。经转或投递中发现的，应根据具体情况妥善处理。</w:t>
      </w:r>
      <w:r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（七）企业发现禁止进出境的物品，应移交海关处理。</w:t>
      </w:r>
      <w:r w:rsidRPr="00626D9B">
        <w:rPr>
          <w:rFonts w:ascii="宋体" w:cs="Times New Roman"/>
          <w:color w:val="333333"/>
          <w:kern w:val="0"/>
        </w:rPr>
        <w:br/>
      </w:r>
      <w:r w:rsidRPr="00626D9B">
        <w:rPr>
          <w:rFonts w:ascii="宋体" w:cs="Times New Roman"/>
          <w:color w:val="333333"/>
          <w:kern w:val="0"/>
        </w:rPr>
        <w:t>     </w:t>
      </w:r>
      <w:r w:rsidRPr="00626D9B">
        <w:rPr>
          <w:rFonts w:ascii="宋体" w:hAnsi="宋体" w:cs="宋体"/>
          <w:color w:val="333333"/>
          <w:kern w:val="0"/>
        </w:rPr>
        <w:t xml:space="preserve"> </w:t>
      </w:r>
      <w:r w:rsidRPr="00626D9B">
        <w:rPr>
          <w:rFonts w:ascii="宋体" w:hAnsi="宋体" w:cs="宋体" w:hint="eastAsia"/>
          <w:color w:val="333333"/>
          <w:kern w:val="0"/>
        </w:rPr>
        <w:t>（八）其他情形，可通知相关政府监管部门处理。</w:t>
      </w:r>
    </w:p>
    <w:sectPr w:rsidR="009A7AEE" w:rsidRPr="00626D9B" w:rsidSect="00CA7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EE" w:rsidRDefault="009A7AEE" w:rsidP="00626D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7AEE" w:rsidRDefault="009A7AEE" w:rsidP="00626D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EE" w:rsidRDefault="009A7AEE" w:rsidP="00626D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7AEE" w:rsidRDefault="009A7AEE" w:rsidP="00626D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D9B"/>
    <w:rsid w:val="0004732C"/>
    <w:rsid w:val="002873F3"/>
    <w:rsid w:val="00626D9B"/>
    <w:rsid w:val="009A7AEE"/>
    <w:rsid w:val="00CA7F4E"/>
    <w:rsid w:val="00FB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4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6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6D9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26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6D9B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626D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007">
          <w:marLeft w:val="0"/>
          <w:marRight w:val="0"/>
          <w:marTop w:val="0"/>
          <w:marBottom w:val="0"/>
          <w:divBdr>
            <w:top w:val="single" w:sz="6" w:space="8" w:color="0099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018">
          <w:marLeft w:val="22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沈斌</cp:lastModifiedBy>
  <cp:revision>3</cp:revision>
  <dcterms:created xsi:type="dcterms:W3CDTF">2015-05-05T02:06:00Z</dcterms:created>
  <dcterms:modified xsi:type="dcterms:W3CDTF">2015-05-06T00:36:00Z</dcterms:modified>
</cp:coreProperties>
</file>